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48"/>
          <w:szCs w:val="48"/>
          <w:lang w:val="en-US"/>
        </w:rPr>
      </w:pP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Tisztelt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Szülők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!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Kedves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Gyerekek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! A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vonatkozó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köznevelési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törvény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értelmében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teljes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álta</w:t>
      </w:r>
      <w:r w:rsidR="000D5444">
        <w:rPr>
          <w:rFonts w:ascii="Helvetica" w:hAnsi="Helvetica" w:cs="Helvetica"/>
          <w:color w:val="434343"/>
          <w:sz w:val="48"/>
          <w:szCs w:val="48"/>
          <w:lang w:val="en-US"/>
        </w:rPr>
        <w:t>lános</w:t>
      </w:r>
      <w:proofErr w:type="spellEnd"/>
      <w:r w:rsidR="000D5444"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 w:rsidR="000D5444">
        <w:rPr>
          <w:rFonts w:ascii="Helvetica" w:hAnsi="Helvetica" w:cs="Helvetica"/>
          <w:color w:val="434343"/>
          <w:sz w:val="48"/>
          <w:szCs w:val="48"/>
          <w:lang w:val="en-US"/>
        </w:rPr>
        <w:t>iskolai</w:t>
      </w:r>
      <w:proofErr w:type="spellEnd"/>
      <w:r w:rsidR="000D5444"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 w:rsidR="000D5444">
        <w:rPr>
          <w:rFonts w:ascii="Helvetica" w:hAnsi="Helvetica" w:cs="Helvetica"/>
          <w:color w:val="434343"/>
          <w:sz w:val="48"/>
          <w:szCs w:val="48"/>
          <w:lang w:val="en-US"/>
        </w:rPr>
        <w:t>rendszerben</w:t>
      </w:r>
      <w:proofErr w:type="spellEnd"/>
      <w:r w:rsidR="000D5444">
        <w:rPr>
          <w:rFonts w:ascii="Helvetica" w:hAnsi="Helvetica" w:cs="Helvetica"/>
          <w:color w:val="434343"/>
          <w:sz w:val="48"/>
          <w:szCs w:val="48"/>
          <w:lang w:val="en-US"/>
        </w:rPr>
        <w:t xml:space="preserve"> a 2021/22</w:t>
      </w:r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434343"/>
          <w:sz w:val="48"/>
          <w:szCs w:val="48"/>
          <w:lang w:val="en-US"/>
        </w:rPr>
        <w:t>tanévb</w:t>
      </w:r>
      <w:bookmarkStart w:id="0" w:name="_GoBack"/>
      <w:bookmarkEnd w:id="0"/>
      <w:r>
        <w:rPr>
          <w:rFonts w:ascii="Helvetica" w:hAnsi="Helvetica" w:cs="Helvetica"/>
          <w:color w:val="434343"/>
          <w:sz w:val="48"/>
          <w:szCs w:val="48"/>
          <w:lang w:val="en-US"/>
        </w:rPr>
        <w:t>en</w:t>
      </w:r>
      <w:proofErr w:type="spellEnd"/>
      <w:proofErr w:type="gram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is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alternatívaként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választható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a „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Zsidó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hit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erkölcstan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”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című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48"/>
          <w:szCs w:val="48"/>
          <w:lang w:val="en-US"/>
        </w:rPr>
        <w:t>tantárgy</w:t>
      </w:r>
      <w:proofErr w:type="spellEnd"/>
      <w:r>
        <w:rPr>
          <w:rFonts w:ascii="Helvetica" w:hAnsi="Helvetica" w:cs="Helvetica"/>
          <w:color w:val="434343"/>
          <w:sz w:val="48"/>
          <w:szCs w:val="48"/>
          <w:lang w:val="en-US"/>
        </w:rPr>
        <w:t>.</w:t>
      </w:r>
    </w:p>
    <w:p w:rsid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76C0"/>
          <w:sz w:val="27"/>
          <w:szCs w:val="27"/>
          <w:lang w:val="en-US"/>
        </w:rPr>
      </w:pP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E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tárgyban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tanulók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megismerhetik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zsidóság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írott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szóbeli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tanításait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hétköznapjait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ünnepeit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hétköznapi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ünnepi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imákat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Látogatást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tehetnek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zsinagógáink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valamelyikében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ahol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annak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tárgyi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emlékeit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valamint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rabbi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kántor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hagyományos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feladataival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ismerkedhetnek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meg</w:t>
      </w:r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Szembesülhetnek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zsidó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értékekkel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zsidó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vallás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alapjaival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irányaival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lehetőségek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szerint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héber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betűk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vallás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számára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elengedhetetlen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héber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szavakban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szerezhetnek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jártasságot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Tanulmányozhatják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zsidó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irodalmat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filmeket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élvezhetik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</w:t>
      </w:r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művészeti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remekeket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>.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Országos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Rabbiképző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Zsidó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Egyetem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jól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képzett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hit-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erkölcstan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tanárai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nagy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tudású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rabbik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igyekeznek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betartani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azt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bibliai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parancsolatot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hogy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„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Beszéld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el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fiaidnak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>…</w:t>
      </w:r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”.</w:t>
      </w:r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</w:p>
    <w:p w:rsidR="00893966" w:rsidRDefault="00893966" w:rsidP="00893966">
      <w:pPr>
        <w:widowControl w:val="0"/>
        <w:autoSpaceDE w:val="0"/>
        <w:autoSpaceDN w:val="0"/>
        <w:adjustRightInd w:val="0"/>
        <w:ind w:right="-1283"/>
        <w:jc w:val="center"/>
        <w:rPr>
          <w:rFonts w:ascii="Helvetica" w:hAnsi="Helvetica" w:cs="Helvetica"/>
          <w:color w:val="878787"/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434343"/>
          <w:sz w:val="36"/>
          <w:szCs w:val="36"/>
          <w:lang w:val="hu-HU" w:eastAsia="hu-HU"/>
        </w:rPr>
        <w:lastRenderedPageBreak/>
        <w:drawing>
          <wp:inline distT="0" distB="0" distL="0" distR="0">
            <wp:extent cx="6248400" cy="2857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66" w:rsidRDefault="00893966" w:rsidP="0089396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878787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Az</w:t>
      </w:r>
      <w:proofErr w:type="spellEnd"/>
      <w:r>
        <w:rPr>
          <w:rFonts w:ascii="Helvetica" w:hAnsi="Helvetica" w:cs="Helvetica"/>
          <w:color w:val="878787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oktatás</w:t>
      </w:r>
      <w:proofErr w:type="spellEnd"/>
      <w:r>
        <w:rPr>
          <w:rFonts w:ascii="Helvetica" w:hAnsi="Helvetica" w:cs="Helvetica"/>
          <w:color w:val="878787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minőségét</w:t>
      </w:r>
      <w:proofErr w:type="spellEnd"/>
      <w:r>
        <w:rPr>
          <w:rFonts w:ascii="Helvetica" w:hAnsi="Helvetica" w:cs="Helvetica"/>
          <w:color w:val="878787"/>
          <w:sz w:val="28"/>
          <w:szCs w:val="28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legújabb</w:t>
      </w:r>
      <w:proofErr w:type="spellEnd"/>
      <w:r>
        <w:rPr>
          <w:rFonts w:ascii="Helvetica" w:hAnsi="Helvetica" w:cs="Helvetica"/>
          <w:color w:val="878787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zsidó</w:t>
      </w:r>
      <w:proofErr w:type="spellEnd"/>
      <w:r>
        <w:rPr>
          <w:rFonts w:ascii="Helvetica" w:hAnsi="Helvetica" w:cs="Helvetica"/>
          <w:color w:val="878787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hittankönyveink</w:t>
      </w:r>
      <w:proofErr w:type="spellEnd"/>
      <w:r>
        <w:rPr>
          <w:rFonts w:ascii="Helvetica" w:hAnsi="Helvetica" w:cs="Helvetica"/>
          <w:color w:val="878787"/>
          <w:sz w:val="28"/>
          <w:szCs w:val="28"/>
          <w:lang w:val="en-US"/>
        </w:rPr>
        <w:t xml:space="preserve"> is </w:t>
      </w:r>
      <w:proofErr w:type="spellStart"/>
      <w:r>
        <w:rPr>
          <w:rFonts w:ascii="Helvetica" w:hAnsi="Helvetica" w:cs="Helvetica"/>
          <w:color w:val="878787"/>
          <w:sz w:val="28"/>
          <w:szCs w:val="28"/>
          <w:lang w:val="en-US"/>
        </w:rPr>
        <w:t>segítik</w:t>
      </w:r>
      <w:proofErr w:type="spellEnd"/>
    </w:p>
    <w:p w:rsidR="00893966" w:rsidRDefault="00893966" w:rsidP="0089396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434343"/>
          <w:sz w:val="36"/>
          <w:szCs w:val="36"/>
          <w:lang w:val="en-US"/>
        </w:rPr>
      </w:pP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tankönyvek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mellé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munkafüzeteket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is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biztosítunk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amely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segíti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tananyag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feldolgozást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Felhívjuk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szülők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nagyszülők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szíves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figyelmét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arra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hogy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hitoktatás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megvalósítása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adott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általános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iskolákkal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együtt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történik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első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osztályba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most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lépő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gyermeknél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beíratáskor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választani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kell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hogy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hitoktatást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kívánnak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-e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gyermekük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részére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vagy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erkölcstan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tantárgyat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választják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hitoktatási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igény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bejelentését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követően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iskola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megküldi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számukra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azon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gyermekek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nevét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akiknek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oktatását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hitoktatóin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látják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el. 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magasabb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évfolyamba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járó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tanulók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esetében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május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folyamán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van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arra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lehetőség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hogy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hitoktatásban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részesüljön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gyermek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Természetesen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új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tanulók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jelentkezését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is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örömmel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fogadjuk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tantárgy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értékelése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vonatkozó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törvény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iskola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helyi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szabályozása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szerin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történik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>.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lastRenderedPageBreak/>
        <w:t>Tehát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hitoktatásra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való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jelentkezés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iskolában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történik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az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első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osztályos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tanulók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esetében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beiratkozással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egy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időben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magasabb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évfolyamokon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április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hónap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végén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. 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Amennyiben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bármiféle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további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kérdésük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dilemmájuk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van,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fent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jelzett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e-mail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címre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küldött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levélben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készséggel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lehető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legrövidebb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időn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belül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adjuk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434343"/>
          <w:sz w:val="36"/>
          <w:szCs w:val="36"/>
          <w:lang w:val="en-US"/>
        </w:rPr>
        <w:t>meg</w:t>
      </w:r>
      <w:proofErr w:type="gram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434343"/>
          <w:sz w:val="36"/>
          <w:szCs w:val="36"/>
          <w:lang w:val="en-US"/>
        </w:rPr>
        <w:t>választ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>.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434343"/>
          <w:sz w:val="36"/>
          <w:szCs w:val="36"/>
          <w:lang w:val="en-US"/>
        </w:rPr>
        <w:t>Elérhetőségeink</w:t>
      </w:r>
      <w:proofErr w:type="spellEnd"/>
      <w:r>
        <w:rPr>
          <w:rFonts w:ascii="Helvetica" w:hAnsi="Helvetica" w:cs="Helvetica"/>
          <w:color w:val="434343"/>
          <w:sz w:val="36"/>
          <w:szCs w:val="36"/>
          <w:lang w:val="en-US"/>
        </w:rPr>
        <w:t xml:space="preserve">:            </w:t>
      </w:r>
    </w:p>
    <w:p w:rsidR="00893966" w:rsidRDefault="00893966" w:rsidP="0089396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34343"/>
          <w:sz w:val="36"/>
          <w:szCs w:val="36"/>
          <w:lang w:val="en-US"/>
        </w:rPr>
      </w:pPr>
    </w:p>
    <w:p w:rsid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r w:rsidRPr="00893966">
        <w:rPr>
          <w:rFonts w:ascii="Helvetica" w:hAnsi="Helvetica" w:cs="Helvetica"/>
          <w:b/>
          <w:color w:val="434343"/>
          <w:sz w:val="32"/>
          <w:szCs w:val="32"/>
          <w:lang w:val="en-US"/>
        </w:rPr>
        <w:t>C</w:t>
      </w:r>
      <w:r w:rsidRPr="00893966">
        <w:rPr>
          <w:rFonts w:ascii="Helvetica" w:hAnsi="Helvetica" w:cs="Helvetica"/>
          <w:b/>
          <w:color w:val="434343"/>
          <w:sz w:val="32"/>
          <w:szCs w:val="32"/>
          <w:lang w:val="hu-HU"/>
        </w:rPr>
        <w:t>ím</w:t>
      </w:r>
      <w:r>
        <w:rPr>
          <w:rFonts w:ascii="Helvetica" w:hAnsi="Helvetica" w:cs="Helvetica"/>
          <w:color w:val="434343"/>
          <w:sz w:val="32"/>
          <w:szCs w:val="32"/>
          <w:lang w:val="hu-HU"/>
        </w:rPr>
        <w:t xml:space="preserve">: </w:t>
      </w:r>
      <w:proofErr w:type="spellStart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Nyíregyházi</w:t>
      </w:r>
      <w:proofErr w:type="spellEnd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2"/>
          <w:szCs w:val="32"/>
          <w:lang w:val="en-US"/>
        </w:rPr>
        <w:t>Zsidó</w:t>
      </w:r>
      <w:proofErr w:type="spellEnd"/>
      <w:r>
        <w:rPr>
          <w:rFonts w:ascii="Helvetica" w:hAnsi="Helvetica" w:cs="Helvetica"/>
          <w:color w:val="434343"/>
          <w:sz w:val="32"/>
          <w:szCs w:val="32"/>
          <w:lang w:val="en-US"/>
        </w:rPr>
        <w:t xml:space="preserve"> </w:t>
      </w:r>
      <w:proofErr w:type="spellStart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Hitközség</w:t>
      </w:r>
      <w:proofErr w:type="spellEnd"/>
      <w:r>
        <w:rPr>
          <w:rFonts w:ascii="Helvetica" w:hAnsi="Helvetica" w:cs="Helvetica"/>
          <w:color w:val="434343"/>
          <w:sz w:val="32"/>
          <w:szCs w:val="32"/>
          <w:lang w:val="en-US"/>
        </w:rPr>
        <w:t xml:space="preserve"> 4400 </w:t>
      </w:r>
      <w:proofErr w:type="spellStart"/>
      <w:r>
        <w:rPr>
          <w:rFonts w:ascii="Helvetica" w:hAnsi="Helvetica" w:cs="Helvetica"/>
          <w:color w:val="434343"/>
          <w:sz w:val="32"/>
          <w:szCs w:val="32"/>
          <w:lang w:val="en-US"/>
        </w:rPr>
        <w:t>Nyíregyháza</w:t>
      </w:r>
      <w:proofErr w:type="spellEnd"/>
      <w:r>
        <w:rPr>
          <w:rFonts w:ascii="Helvetica" w:hAnsi="Helvetica" w:cs="Helvetica"/>
          <w:color w:val="434343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434343"/>
          <w:sz w:val="32"/>
          <w:szCs w:val="32"/>
          <w:lang w:val="en-US"/>
        </w:rPr>
        <w:t>Mártírok</w:t>
      </w:r>
      <w:proofErr w:type="spellEnd"/>
      <w:r>
        <w:rPr>
          <w:rFonts w:ascii="Helvetica" w:hAnsi="Helvetica" w:cs="Helvetica"/>
          <w:color w:val="434343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34343"/>
          <w:sz w:val="32"/>
          <w:szCs w:val="32"/>
          <w:lang w:val="en-US"/>
        </w:rPr>
        <w:t>tere</w:t>
      </w:r>
      <w:proofErr w:type="spellEnd"/>
      <w:r>
        <w:rPr>
          <w:rFonts w:ascii="Helvetica" w:hAnsi="Helvetica" w:cs="Helvetica"/>
          <w:color w:val="434343"/>
          <w:sz w:val="32"/>
          <w:szCs w:val="32"/>
          <w:lang w:val="en-US"/>
        </w:rPr>
        <w:t xml:space="preserve"> 6</w:t>
      </w:r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 xml:space="preserve">    </w:t>
      </w:r>
    </w:p>
    <w:p w:rsid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proofErr w:type="spellStart"/>
      <w:r w:rsidRPr="00893966">
        <w:rPr>
          <w:rFonts w:ascii="Helvetica" w:hAnsi="Helvetica" w:cs="Helvetica"/>
          <w:b/>
          <w:color w:val="434343"/>
          <w:sz w:val="32"/>
          <w:szCs w:val="32"/>
          <w:lang w:val="en-US"/>
        </w:rPr>
        <w:t>Telefon</w:t>
      </w:r>
      <w:proofErr w:type="spellEnd"/>
      <w:r w:rsidRPr="00893966">
        <w:rPr>
          <w:rFonts w:ascii="Helvetica" w:hAnsi="Helvetica" w:cs="Helvetica"/>
          <w:b/>
          <w:color w:val="434343"/>
          <w:sz w:val="32"/>
          <w:szCs w:val="32"/>
          <w:lang w:val="en-US"/>
        </w:rPr>
        <w:t>:</w:t>
      </w:r>
      <w:r>
        <w:rPr>
          <w:rFonts w:ascii="Helvetica" w:hAnsi="Helvetica" w:cs="Helvetica"/>
          <w:color w:val="434343"/>
          <w:sz w:val="32"/>
          <w:szCs w:val="32"/>
          <w:lang w:val="en-US"/>
        </w:rPr>
        <w:t xml:space="preserve"> +36204449814</w:t>
      </w:r>
    </w:p>
    <w:p w:rsid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r w:rsidRPr="00893966">
        <w:rPr>
          <w:rFonts w:ascii="Helvetica" w:hAnsi="Helvetica" w:cs="Helvetica"/>
          <w:b/>
          <w:color w:val="434343"/>
          <w:sz w:val="32"/>
          <w:szCs w:val="32"/>
          <w:lang w:val="en-US"/>
        </w:rPr>
        <w:t>E-mail</w:t>
      </w:r>
      <w:r>
        <w:rPr>
          <w:rFonts w:ascii="Helvetica" w:hAnsi="Helvetica" w:cs="Helvetica"/>
          <w:color w:val="434343"/>
          <w:sz w:val="32"/>
          <w:szCs w:val="32"/>
          <w:lang w:val="en-US"/>
        </w:rPr>
        <w:t>: nyirzsido@gmail.com</w:t>
      </w:r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     </w:t>
      </w:r>
    </w:p>
    <w:p w:rsidR="00893966" w:rsidRP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 xml:space="preserve">                                                                             </w:t>
      </w:r>
    </w:p>
    <w:p w:rsidR="00893966" w:rsidRP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proofErr w:type="spellStart"/>
      <w:r w:rsidRPr="00893966">
        <w:rPr>
          <w:rFonts w:ascii="Helvetica" w:hAnsi="Helvetica" w:cs="Helvetica"/>
          <w:b/>
          <w:bCs/>
          <w:color w:val="434343"/>
          <w:sz w:val="32"/>
          <w:szCs w:val="32"/>
          <w:lang w:val="en-US"/>
        </w:rPr>
        <w:t>Cím</w:t>
      </w:r>
      <w:proofErr w:type="spellEnd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 xml:space="preserve">: MAZSIHISZ 1075 Budapest, </w:t>
      </w:r>
      <w:proofErr w:type="spellStart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Síp</w:t>
      </w:r>
      <w:proofErr w:type="spellEnd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 xml:space="preserve"> u. 12.</w:t>
      </w:r>
    </w:p>
    <w:p w:rsidR="00893966" w:rsidRP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proofErr w:type="spellStart"/>
      <w:r w:rsidRPr="00893966">
        <w:rPr>
          <w:rFonts w:ascii="Helvetica" w:hAnsi="Helvetica" w:cs="Helvetica"/>
          <w:b/>
          <w:bCs/>
          <w:color w:val="434343"/>
          <w:sz w:val="32"/>
          <w:szCs w:val="32"/>
          <w:lang w:val="en-US"/>
        </w:rPr>
        <w:t>Telefon</w:t>
      </w:r>
      <w:proofErr w:type="spellEnd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: 413-55-78 (</w:t>
      </w:r>
      <w:proofErr w:type="spellStart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Irodai</w:t>
      </w:r>
      <w:proofErr w:type="spellEnd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 xml:space="preserve"> </w:t>
      </w:r>
      <w:proofErr w:type="spellStart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közvetlen</w:t>
      </w:r>
      <w:proofErr w:type="spellEnd"/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)</w:t>
      </w:r>
    </w:p>
    <w:p w:rsidR="00893966" w:rsidRPr="00893966" w:rsidRDefault="00893966" w:rsidP="008939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  <w:lang w:val="en-US"/>
        </w:rPr>
      </w:pPr>
      <w:r w:rsidRPr="00893966">
        <w:rPr>
          <w:rFonts w:ascii="Helvetica" w:hAnsi="Helvetica" w:cs="Helvetica"/>
          <w:b/>
          <w:bCs/>
          <w:color w:val="434343"/>
          <w:sz w:val="32"/>
          <w:szCs w:val="32"/>
          <w:lang w:val="en-US"/>
        </w:rPr>
        <w:t>E-mail</w:t>
      </w:r>
      <w:r w:rsidRPr="00893966">
        <w:rPr>
          <w:rFonts w:ascii="Helvetica" w:hAnsi="Helvetica" w:cs="Helvetica"/>
          <w:color w:val="434343"/>
          <w:sz w:val="32"/>
          <w:szCs w:val="32"/>
          <w:lang w:val="en-US"/>
        </w:rPr>
        <w:t>: oktatas@mazsihisz.hu</w:t>
      </w:r>
    </w:p>
    <w:p w:rsidR="00892B92" w:rsidRPr="00893966" w:rsidRDefault="00892B92" w:rsidP="00893966">
      <w:pPr>
        <w:rPr>
          <w:sz w:val="32"/>
          <w:szCs w:val="32"/>
        </w:rPr>
      </w:pPr>
    </w:p>
    <w:sectPr w:rsidR="00892B92" w:rsidRPr="00893966" w:rsidSect="009161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66"/>
    <w:rsid w:val="000D5444"/>
    <w:rsid w:val="00892B92"/>
    <w:rsid w:val="008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A8F6E"/>
  <w14:defaultImageDpi w14:val="300"/>
  <w15:docId w15:val="{8CDCFC3D-C3B8-4957-BDB6-2B5629C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396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96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BZSH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Teszter</dc:creator>
  <cp:keywords/>
  <dc:description/>
  <cp:lastModifiedBy>Pivnyikné Filep Anita</cp:lastModifiedBy>
  <cp:revision>2</cp:revision>
  <dcterms:created xsi:type="dcterms:W3CDTF">2021-04-22T10:27:00Z</dcterms:created>
  <dcterms:modified xsi:type="dcterms:W3CDTF">2021-04-22T12:38:00Z</dcterms:modified>
</cp:coreProperties>
</file>